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7BD2F" w14:textId="77777777" w:rsidR="00D65318" w:rsidRPr="00CF1FB0" w:rsidRDefault="00D65318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D65318" w14:paraId="0EE7BD32" w14:textId="77777777" w:rsidTr="009431A6">
        <w:tc>
          <w:tcPr>
            <w:tcW w:w="3227" w:type="dxa"/>
          </w:tcPr>
          <w:p w14:paraId="0EE7BD30" w14:textId="77777777" w:rsidR="00D65318" w:rsidRDefault="00D6531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0EE7BD31" w14:textId="34C823C0" w:rsidR="00D65318" w:rsidRPr="00F01C06" w:rsidRDefault="00D65318" w:rsidP="00F01C0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762B66">
              <w:rPr>
                <w:b/>
                <w:bCs/>
                <w:noProof/>
                <w:sz w:val="26"/>
                <w:szCs w:val="26"/>
                <w:lang w:val="en-US"/>
              </w:rPr>
              <w:t>H</w:t>
            </w:r>
            <w:r w:rsidR="00EB1183">
              <w:rPr>
                <w:b/>
                <w:bCs/>
                <w:noProof/>
                <w:sz w:val="26"/>
                <w:szCs w:val="26"/>
                <w:lang w:val="en-US"/>
              </w:rPr>
              <w:t>_10</w:t>
            </w:r>
            <w:r w:rsidR="00F01C06">
              <w:rPr>
                <w:b/>
                <w:bCs/>
                <w:noProof/>
                <w:sz w:val="26"/>
                <w:szCs w:val="26"/>
              </w:rPr>
              <w:t>5</w:t>
            </w:r>
          </w:p>
        </w:tc>
      </w:tr>
      <w:tr w:rsidR="00D65318" w14:paraId="0EE7BD35" w14:textId="77777777" w:rsidTr="009431A6">
        <w:tc>
          <w:tcPr>
            <w:tcW w:w="3227" w:type="dxa"/>
          </w:tcPr>
          <w:p w14:paraId="0EE7BD33" w14:textId="77777777" w:rsidR="00D65318" w:rsidRDefault="00D6531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0EE7BD34" w14:textId="7B7F2A5A" w:rsidR="00D65318" w:rsidRPr="002764E2" w:rsidRDefault="00F01C0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F01C06">
              <w:rPr>
                <w:b/>
                <w:bCs/>
                <w:noProof/>
                <w:sz w:val="26"/>
                <w:szCs w:val="26"/>
                <w:lang w:val="en-US"/>
              </w:rPr>
              <w:t>2260529</w:t>
            </w:r>
          </w:p>
        </w:tc>
      </w:tr>
    </w:tbl>
    <w:p w14:paraId="0EE7BD36" w14:textId="77777777" w:rsidR="00D65318" w:rsidRPr="00CF1FB0" w:rsidRDefault="00D6531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0EE7BD37" w14:textId="77777777" w:rsidR="00D65318" w:rsidRPr="00CF1FB0" w:rsidRDefault="00D6531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0EE7BD38" w14:textId="77777777" w:rsidR="00D65318" w:rsidRPr="00CF1FB0" w:rsidRDefault="00D6531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0EE7BD39" w14:textId="77777777" w:rsidR="00D65318" w:rsidRPr="00CF1FB0" w:rsidRDefault="00D65318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0EE7BD3A" w14:textId="77777777" w:rsidR="00D65318" w:rsidRPr="00CF1FB0" w:rsidRDefault="00D65318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0EE7BD3B" w14:textId="77777777" w:rsidR="00D65318" w:rsidRPr="00CF1FB0" w:rsidRDefault="00D65318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0EE7BD3C" w14:textId="77777777" w:rsidR="00D65318" w:rsidRPr="00CF1FB0" w:rsidRDefault="00D65318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0EE7BD3D" w14:textId="474D93FE" w:rsidR="00D65318" w:rsidRPr="00FD22E6" w:rsidRDefault="00D65318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="00CD3E4B">
        <w:rPr>
          <w:b/>
          <w:bCs/>
          <w:sz w:val="26"/>
          <w:szCs w:val="26"/>
        </w:rPr>
        <w:t>изолированного (</w:t>
      </w:r>
      <w:r w:rsidR="00F01C06">
        <w:rPr>
          <w:b/>
          <w:bCs/>
          <w:noProof/>
          <w:sz w:val="26"/>
          <w:szCs w:val="26"/>
        </w:rPr>
        <w:t>Шнур ШТПЛ 4х0,12</w:t>
      </w:r>
      <w:r w:rsidR="00CD3E4B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096A42">
        <w:rPr>
          <w:b/>
          <w:bCs/>
          <w:sz w:val="26"/>
          <w:szCs w:val="26"/>
          <w:u w:val="single"/>
          <w:lang w:val="en-US"/>
        </w:rPr>
        <w:t>H</w:t>
      </w:r>
    </w:p>
    <w:p w14:paraId="0EE7BD3E" w14:textId="77777777" w:rsidR="00CD3E4B" w:rsidRDefault="00CD3E4B" w:rsidP="00CD3E4B">
      <w:pPr>
        <w:ind w:firstLine="0"/>
        <w:jc w:val="center"/>
        <w:rPr>
          <w:sz w:val="24"/>
          <w:szCs w:val="24"/>
        </w:rPr>
      </w:pPr>
    </w:p>
    <w:p w14:paraId="0EE7BD3F" w14:textId="77777777" w:rsidR="00CD3E4B" w:rsidRDefault="00CD3E4B" w:rsidP="00CD3E4B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0EE7BD40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Вид климатического исполнения УХЛ, категория размещения 2 по ГОСТ 15150-69;</w:t>
      </w:r>
    </w:p>
    <w:p w14:paraId="0EE7BD41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Требования стойкости к внешним воздействующим факторам:</w:t>
      </w:r>
    </w:p>
    <w:p w14:paraId="0EE7BD42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 стойки к воздействию повышенной температуры окружающей среды до +65°С; </w:t>
      </w:r>
    </w:p>
    <w:p w14:paraId="0EE7BD43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 стойки к воздействию пониженной температуры окружающей среды до -50°С; </w:t>
      </w:r>
    </w:p>
    <w:p w14:paraId="0EE7BD44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 стойкие к воздействию повышенной относительной влажности воздуха до 98% при температуре окружающей среды до +35°С;</w:t>
      </w:r>
    </w:p>
    <w:p w14:paraId="0EE7BD48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Гарантийный срок эксплуатации: 3 года</w:t>
      </w:r>
    </w:p>
    <w:p w14:paraId="0EE7BD49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Строительная длина провода не менее 100 метров;</w:t>
      </w:r>
    </w:p>
    <w:p w14:paraId="0EE7BD4A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Срок службы исчисляется от даты производства кабельно-проводниковой продукции.</w:t>
      </w:r>
    </w:p>
    <w:p w14:paraId="0EE7BD4B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tbl>
      <w:tblPr>
        <w:tblW w:w="4979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85"/>
      </w:tblGrid>
      <w:tr w:rsidR="00EB1183" w14:paraId="0EE7BD4F" w14:textId="77777777" w:rsidTr="00EB1183">
        <w:trPr>
          <w:trHeight w:val="495"/>
          <w:tblCellSpacing w:w="0" w:type="dxa"/>
        </w:trPr>
        <w:tc>
          <w:tcPr>
            <w:tcW w:w="10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7BD4C" w14:textId="77777777" w:rsidR="00EB1183" w:rsidRDefault="00EB1183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Сечение токопроводящей жилы, мм</w:t>
            </w:r>
            <w:r>
              <w:rPr>
                <w:color w:val="000000"/>
                <w:sz w:val="24"/>
                <w:vertAlign w:val="superscript"/>
              </w:rPr>
              <w:t>2</w:t>
            </w:r>
          </w:p>
        </w:tc>
      </w:tr>
      <w:tr w:rsidR="00EB1183" w14:paraId="0EE7BD53" w14:textId="77777777" w:rsidTr="00EB1183">
        <w:trPr>
          <w:trHeight w:val="276"/>
          <w:tblCellSpacing w:w="0" w:type="dxa"/>
        </w:trPr>
        <w:tc>
          <w:tcPr>
            <w:tcW w:w="10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7BD50" w14:textId="77777777" w:rsidR="00EB1183" w:rsidRDefault="00EB1183">
            <w:pPr>
              <w:ind w:firstLine="0"/>
              <w:jc w:val="left"/>
              <w:rPr>
                <w:color w:val="000000"/>
                <w:sz w:val="24"/>
              </w:rPr>
            </w:pPr>
          </w:p>
        </w:tc>
      </w:tr>
      <w:tr w:rsidR="00EB1183" w14:paraId="0EE7BD57" w14:textId="77777777" w:rsidTr="00EB1183">
        <w:trPr>
          <w:trHeight w:val="315"/>
          <w:tblCellSpacing w:w="0" w:type="dxa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7BD54" w14:textId="7879A5B0" w:rsidR="00EB1183" w:rsidRDefault="00F01C06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0,12</w:t>
            </w:r>
          </w:p>
        </w:tc>
      </w:tr>
    </w:tbl>
    <w:p w14:paraId="0EE7BD58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p w14:paraId="0EE7BD59" w14:textId="77777777" w:rsidR="00CD3E4B" w:rsidRDefault="00CD3E4B" w:rsidP="00CD3E4B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39"/>
        <w:gridCol w:w="3621"/>
      </w:tblGrid>
      <w:tr w:rsidR="00CD3E4B" w14:paraId="0EE7BD5C" w14:textId="77777777" w:rsidTr="00CD3E4B">
        <w:trPr>
          <w:trHeight w:val="336"/>
        </w:trPr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E7BD5A" w14:textId="77777777" w:rsidR="00CD3E4B" w:rsidRDefault="00CD3E4B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E7BD5B" w14:textId="77777777" w:rsidR="00CD3E4B" w:rsidRDefault="00CD3E4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CD3E4B" w14:paraId="0EE7BD5E" w14:textId="77777777" w:rsidTr="00CD3E4B">
        <w:trPr>
          <w:trHeight w:val="336"/>
        </w:trPr>
        <w:tc>
          <w:tcPr>
            <w:tcW w:w="10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E7BD5D" w14:textId="77777777" w:rsidR="00CD3E4B" w:rsidRDefault="00CD3E4B" w:rsidP="00CD3E4B">
            <w:pPr>
              <w:numPr>
                <w:ilvl w:val="2"/>
                <w:numId w:val="2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0EE7BD5F" w14:textId="77777777" w:rsidR="00CD3E4B" w:rsidRDefault="00CD3E4B" w:rsidP="00CD3E4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bookmarkStart w:id="1" w:name="_GoBack"/>
      <w:bookmarkEnd w:id="1"/>
    </w:p>
    <w:p w14:paraId="0EE7BD60" w14:textId="77777777" w:rsidR="00CD3E4B" w:rsidRDefault="00CD3E4B" w:rsidP="00CD3E4B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0EE7BD61" w14:textId="77777777" w:rsidR="00CD3E4B" w:rsidRDefault="00DF1E47" w:rsidP="00CD3E4B">
      <w:pPr>
        <w:pStyle w:val="af0"/>
        <w:numPr>
          <w:ilvl w:val="1"/>
          <w:numId w:val="16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D3E4B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0EE7BD62" w14:textId="77777777" w:rsidR="00CD3E4B" w:rsidRDefault="00CD3E4B" w:rsidP="00CD3E4B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EE7BD63" w14:textId="77777777" w:rsidR="00CD3E4B" w:rsidRDefault="00CD3E4B" w:rsidP="00CD3E4B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EE7BD64" w14:textId="5C5EDF99" w:rsidR="00CD3E4B" w:rsidRDefault="00CD3E4B" w:rsidP="00CD3E4B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="00762B66">
        <w:rPr>
          <w:sz w:val="24"/>
          <w:szCs w:val="24"/>
        </w:rPr>
        <w:t>импортных производителей, а так</w:t>
      </w:r>
      <w:r>
        <w:rPr>
          <w:sz w:val="24"/>
          <w:szCs w:val="24"/>
        </w:rPr>
        <w:t>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EE7BD65" w14:textId="77777777" w:rsidR="00CD3E4B" w:rsidRDefault="00CD3E4B" w:rsidP="00CD3E4B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EE7BD66" w14:textId="3EEB3C3F" w:rsidR="00CD3E4B" w:rsidRDefault="00CD3E4B" w:rsidP="00CD3E4B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762B66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EE7BD67" w14:textId="60E697A9" w:rsidR="00CD3E4B" w:rsidRDefault="00CD3E4B" w:rsidP="00CD3E4B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762B6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EE7BD68" w14:textId="1FC7A4D9" w:rsidR="00CD3E4B" w:rsidRDefault="00CD3E4B" w:rsidP="00CD3E4B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62B6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EE7BD69" w14:textId="77777777" w:rsidR="00CD3E4B" w:rsidRDefault="00CD3E4B" w:rsidP="00CD3E4B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0EE7BD6A" w14:textId="77777777" w:rsidR="00CD3E4B" w:rsidRDefault="00CD3E4B" w:rsidP="00CD3E4B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EE7BD6B" w14:textId="67A661F8" w:rsidR="00CD3E4B" w:rsidRDefault="00CD3E4B" w:rsidP="00CD3E4B">
      <w:pPr>
        <w:pStyle w:val="af0"/>
        <w:numPr>
          <w:ilvl w:val="1"/>
          <w:numId w:val="1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762B66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EE7BD6C" w14:textId="77777777" w:rsidR="00CD3E4B" w:rsidRDefault="00CD3E4B" w:rsidP="00CD3E4B">
      <w:pPr>
        <w:pStyle w:val="af0"/>
        <w:numPr>
          <w:ilvl w:val="1"/>
          <w:numId w:val="1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0EE7BD6D" w14:textId="77777777" w:rsidR="00CD3E4B" w:rsidRDefault="00CD3E4B" w:rsidP="00CD3E4B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0EE7BD6E" w14:textId="77777777" w:rsidR="00CD3E4B" w:rsidRDefault="00CD3E4B" w:rsidP="00CD3E4B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0EE7BD6F" w14:textId="77777777" w:rsidR="00CD3E4B" w:rsidRDefault="00CD3E4B" w:rsidP="00CD3E4B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0EE7BD70" w14:textId="77777777" w:rsidR="00CD3E4B" w:rsidRDefault="00CD3E4B" w:rsidP="00CD3E4B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0EE7BD71" w14:textId="77777777" w:rsidR="00CD3E4B" w:rsidRDefault="00CD3E4B" w:rsidP="00CD3E4B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0EE7BD72" w14:textId="77777777" w:rsidR="00CD3E4B" w:rsidRDefault="00CD3E4B" w:rsidP="00CD3E4B">
      <w:pPr>
        <w:pStyle w:val="af0"/>
        <w:numPr>
          <w:ilvl w:val="0"/>
          <w:numId w:val="25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EE7BD73" w14:textId="77777777" w:rsidR="00CD3E4B" w:rsidRDefault="00CD3E4B" w:rsidP="00CD3E4B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EE7BD74" w14:textId="77777777" w:rsidR="00CD3E4B" w:rsidRDefault="00CD3E4B" w:rsidP="00CD3E4B">
      <w:pPr>
        <w:pStyle w:val="af0"/>
        <w:numPr>
          <w:ilvl w:val="1"/>
          <w:numId w:val="16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0EE7BD75" w14:textId="3051BED6" w:rsidR="00CD3E4B" w:rsidRDefault="00CD3E4B" w:rsidP="00CD3E4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EE7BD76" w14:textId="77777777" w:rsidR="00CD3E4B" w:rsidRDefault="00CD3E4B" w:rsidP="00CD3E4B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м.</w:t>
      </w:r>
    </w:p>
    <w:p w14:paraId="0EE7BD77" w14:textId="77777777" w:rsidR="00CD3E4B" w:rsidRDefault="00CD3E4B" w:rsidP="00CD3E4B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0EE7BD78" w14:textId="77777777" w:rsidR="00CD3E4B" w:rsidRDefault="00CD3E4B" w:rsidP="00CD3E4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0EE7BD79" w14:textId="77777777" w:rsidR="00CD3E4B" w:rsidRDefault="00CD3E4B" w:rsidP="00CD3E4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0EE7BD7A" w14:textId="77777777" w:rsidR="00CD3E4B" w:rsidRDefault="00CD3E4B" w:rsidP="00CD3E4B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EE7BD7B" w14:textId="77777777" w:rsidR="00CD3E4B" w:rsidRDefault="00CD3E4B" w:rsidP="00CD3E4B">
      <w:pPr>
        <w:pStyle w:val="BodyText21"/>
        <w:numPr>
          <w:ilvl w:val="1"/>
          <w:numId w:val="16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lastRenderedPageBreak/>
        <w:t>Каждая партия провода должна подвергаться приемо-сдаточным испытаниям в соответствие с ГОСТ 26445-85 и ГОСТ 6323-79.</w:t>
      </w:r>
    </w:p>
    <w:p w14:paraId="0EE7BD7C" w14:textId="77777777" w:rsidR="00CD3E4B" w:rsidRDefault="00CD3E4B" w:rsidP="00CD3E4B">
      <w:pPr>
        <w:pStyle w:val="BodyText21"/>
        <w:numPr>
          <w:ilvl w:val="1"/>
          <w:numId w:val="16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0EE7BD7D" w14:textId="77777777" w:rsidR="00CD3E4B" w:rsidRDefault="00CD3E4B" w:rsidP="00CD3E4B">
      <w:pPr>
        <w:spacing w:line="276" w:lineRule="auto"/>
        <w:rPr>
          <w:sz w:val="24"/>
          <w:szCs w:val="24"/>
        </w:rPr>
      </w:pPr>
    </w:p>
    <w:p w14:paraId="0EE7BD7E" w14:textId="77777777" w:rsidR="00CD3E4B" w:rsidRDefault="00CD3E4B" w:rsidP="00CD3E4B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0EE7BD7F" w14:textId="77777777" w:rsidR="00CD3E4B" w:rsidRDefault="00CD3E4B" w:rsidP="00CD3E4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</w:t>
      </w:r>
      <w:r w:rsidR="00DF1E47">
        <w:rPr>
          <w:sz w:val="24"/>
          <w:szCs w:val="24"/>
        </w:rPr>
        <w:t>36</w:t>
      </w:r>
      <w:r>
        <w:rPr>
          <w:sz w:val="24"/>
          <w:szCs w:val="24"/>
        </w:rPr>
        <w:t xml:space="preserve"> месяц</w:t>
      </w:r>
      <w:r w:rsidR="00DF1E47">
        <w:rPr>
          <w:sz w:val="24"/>
          <w:szCs w:val="24"/>
        </w:rPr>
        <w:t>ев</w:t>
      </w:r>
      <w:r>
        <w:rPr>
          <w:sz w:val="24"/>
          <w:szCs w:val="24"/>
        </w:rPr>
        <w:t xml:space="preserve">. Время начала исчисления гарантийного срока – с момента его ввода в эксплуатацию. Поставщик должен за свой счет и </w:t>
      </w:r>
      <w:r w:rsidR="00213E04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EE7BD80" w14:textId="77777777" w:rsidR="00CD3E4B" w:rsidRDefault="00CD3E4B" w:rsidP="00CD3E4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EE7BD81" w14:textId="77777777" w:rsidR="00CD3E4B" w:rsidRDefault="00CD3E4B" w:rsidP="00CD3E4B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EE7BD82" w14:textId="77777777" w:rsidR="00CD3E4B" w:rsidRDefault="00CD3E4B" w:rsidP="00CD3E4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20 лет.</w:t>
      </w:r>
    </w:p>
    <w:p w14:paraId="0EE7BD83" w14:textId="77777777" w:rsidR="00CD3E4B" w:rsidRDefault="00CD3E4B" w:rsidP="00CD3E4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EE7BD84" w14:textId="4B12F75A" w:rsidR="00CD3E4B" w:rsidRDefault="00CD3E4B" w:rsidP="00CD3E4B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EE7BD85" w14:textId="77777777" w:rsidR="00CD3E4B" w:rsidRDefault="00CD3E4B" w:rsidP="00CD3E4B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0EE7BD86" w14:textId="77777777" w:rsidR="00CD3E4B" w:rsidRDefault="00CD3E4B" w:rsidP="00CD3E4B">
      <w:pPr>
        <w:pStyle w:val="BodyText21"/>
        <w:tabs>
          <w:tab w:val="left" w:pos="0"/>
          <w:tab w:val="left" w:pos="1134"/>
        </w:tabs>
        <w:spacing w:line="276" w:lineRule="auto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0EE7BD87" w14:textId="77777777" w:rsidR="00CD3E4B" w:rsidRDefault="00CD3E4B" w:rsidP="00CD3E4B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0EE7BD88" w14:textId="77777777" w:rsidR="00CD3E4B" w:rsidRDefault="00CD3E4B" w:rsidP="00CD3E4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0EE7BD89" w14:textId="77777777" w:rsidR="00CD3E4B" w:rsidRDefault="00CD3E4B" w:rsidP="00CD3E4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0EE7BD8A" w14:textId="77777777" w:rsidR="00CD3E4B" w:rsidRDefault="00CD3E4B" w:rsidP="00CD3E4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0EE7BD8B" w14:textId="289C7BC4" w:rsidR="00CD3E4B" w:rsidRDefault="00CD3E4B" w:rsidP="00CD3E4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762B66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0EE7BD8C" w14:textId="77777777" w:rsidR="00CD3E4B" w:rsidRDefault="00CD3E4B" w:rsidP="00CD3E4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0EE7BD8D" w14:textId="77777777" w:rsidR="00CD3E4B" w:rsidRDefault="00CD3E4B" w:rsidP="00CD3E4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0EE7BD8E" w14:textId="77777777" w:rsidR="00CD3E4B" w:rsidRDefault="00CD3E4B" w:rsidP="00CD3E4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0EE7BD8F" w14:textId="77777777" w:rsidR="00CD3E4B" w:rsidRDefault="00CD3E4B" w:rsidP="00CD3E4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0EE7BD90" w14:textId="77777777" w:rsidR="00CD3E4B" w:rsidRDefault="00CD3E4B" w:rsidP="00CD3E4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0EE7BD91" w14:textId="77777777" w:rsidR="00CD3E4B" w:rsidRDefault="00CD3E4B" w:rsidP="00CD3E4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0EE7BD92" w14:textId="77777777" w:rsidR="00CD3E4B" w:rsidRDefault="00CD3E4B" w:rsidP="00CD3E4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0EE7BD93" w14:textId="77777777" w:rsidR="00CD3E4B" w:rsidRDefault="00CD3E4B" w:rsidP="00CD3E4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0EE7BD94" w14:textId="320B7B20" w:rsidR="00CD3E4B" w:rsidRDefault="00CD3E4B" w:rsidP="00CD3E4B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0EE7BD95" w14:textId="77777777" w:rsidR="00CD3E4B" w:rsidRDefault="00CD3E4B" w:rsidP="00CD3E4B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0EE7BD96" w14:textId="77777777" w:rsidR="00CD3E4B" w:rsidRDefault="00CD3E4B" w:rsidP="00CD3E4B">
      <w:pPr>
        <w:pStyle w:val="af0"/>
        <w:numPr>
          <w:ilvl w:val="0"/>
          <w:numId w:val="16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0EE7BD97" w14:textId="016E4715" w:rsidR="00CD3E4B" w:rsidRDefault="00CD3E4B" w:rsidP="00CD3E4B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 xml:space="preserve">Каждая партия провода должна пройти входной контроль, осуществляемый представителями филиалов </w:t>
      </w:r>
      <w:r w:rsidR="00762B66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0EE7BD98" w14:textId="77777777" w:rsidR="00CD3E4B" w:rsidRDefault="00CD3E4B" w:rsidP="00CD3E4B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EE7BD99" w14:textId="77777777" w:rsidR="00CD3E4B" w:rsidRDefault="00CD3E4B" w:rsidP="00CD3E4B">
      <w:pPr>
        <w:rPr>
          <w:sz w:val="26"/>
          <w:szCs w:val="26"/>
        </w:rPr>
      </w:pPr>
    </w:p>
    <w:p w14:paraId="0EE7BD9A" w14:textId="77777777" w:rsidR="00CD3E4B" w:rsidRDefault="00CD3E4B" w:rsidP="00CD3E4B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EE7BD9B" w14:textId="77777777" w:rsidR="00CD3E4B" w:rsidRDefault="00CD3E4B" w:rsidP="00CD3E4B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0EE7BD9C" w14:textId="77777777" w:rsidR="00CD3E4B" w:rsidRDefault="00CD3E4B" w:rsidP="00CD3E4B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0EE7BD9D" w14:textId="77777777" w:rsidR="00CD3E4B" w:rsidRDefault="00CD3E4B" w:rsidP="00CD3E4B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Cs w:val="24"/>
        </w:rPr>
      </w:pPr>
    </w:p>
    <w:p w14:paraId="0EE7BD9E" w14:textId="77777777" w:rsidR="00D65318" w:rsidRPr="00612811" w:rsidRDefault="00D65318" w:rsidP="00CD3E4B">
      <w:pPr>
        <w:ind w:firstLine="0"/>
        <w:jc w:val="center"/>
        <w:rPr>
          <w:sz w:val="24"/>
          <w:szCs w:val="24"/>
        </w:rPr>
      </w:pPr>
    </w:p>
    <w:sectPr w:rsidR="00D65318" w:rsidRPr="00612811" w:rsidSect="00FA3B9E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29EAF1" w14:textId="77777777" w:rsidR="004C18BF" w:rsidRDefault="004C18BF">
      <w:r>
        <w:separator/>
      </w:r>
    </w:p>
  </w:endnote>
  <w:endnote w:type="continuationSeparator" w:id="0">
    <w:p w14:paraId="1874F0FC" w14:textId="77777777" w:rsidR="004C18BF" w:rsidRDefault="004C1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38D094" w14:textId="77777777" w:rsidR="004C18BF" w:rsidRDefault="004C18BF">
      <w:r>
        <w:separator/>
      </w:r>
    </w:p>
  </w:footnote>
  <w:footnote w:type="continuationSeparator" w:id="0">
    <w:p w14:paraId="2193931F" w14:textId="77777777" w:rsidR="004C18BF" w:rsidRDefault="004C18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049C4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2"/>
  </w:num>
  <w:num w:numId="19">
    <w:abstractNumId w:val="11"/>
  </w:num>
  <w:num w:numId="20">
    <w:abstractNumId w:val="6"/>
  </w:num>
  <w:num w:numId="21">
    <w:abstractNumId w:val="11"/>
  </w:num>
  <w:num w:numId="22">
    <w:abstractNumId w:val="6"/>
  </w:num>
  <w:num w:numId="23">
    <w:abstractNumId w:val="3"/>
  </w:num>
  <w:num w:numId="24">
    <w:abstractNumId w:val="11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4742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31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96A42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459E0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3E04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8BF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2FB0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5B10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3D9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A08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1AE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B66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06A0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1A6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C5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00C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29BE"/>
    <w:rsid w:val="00BB139B"/>
    <w:rsid w:val="00BB18EE"/>
    <w:rsid w:val="00BB2541"/>
    <w:rsid w:val="00BB2F1B"/>
    <w:rsid w:val="00BB323E"/>
    <w:rsid w:val="00BB694B"/>
    <w:rsid w:val="00BB6EA4"/>
    <w:rsid w:val="00BB71BC"/>
    <w:rsid w:val="00BC0842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5CF8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3E4B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318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87C46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0C6D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1E47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1F39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183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2B72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C06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475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3B9E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  <w:rsid w:val="00FF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E7BD2F"/>
  <w15:docId w15:val="{8F5536B2-D000-4829-BE94-B9D8A9EDB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63EFE"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D63EFE"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D63EFE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rsid w:val="00D63EFE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D63EFE"/>
  </w:style>
  <w:style w:type="character" w:customStyle="1" w:styleId="60">
    <w:name w:val="Заголовок 6 Знак"/>
    <w:basedOn w:val="a1"/>
    <w:link w:val="6"/>
    <w:uiPriority w:val="99"/>
    <w:rsid w:val="00D63EFE"/>
    <w:rPr>
      <w:i/>
      <w:iCs/>
    </w:rPr>
  </w:style>
  <w:style w:type="character" w:customStyle="1" w:styleId="70">
    <w:name w:val="Заголовок 7 Знак"/>
    <w:basedOn w:val="a1"/>
    <w:link w:val="7"/>
    <w:uiPriority w:val="99"/>
    <w:rsid w:val="00D63EFE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rsid w:val="00D63EFE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rsid w:val="00D63EFE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D63EFE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rsid w:val="00D63EFE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D63EFE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D63EFE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D63EFE"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8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8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08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8947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895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08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08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08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089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089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08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089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08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8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8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08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8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8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9496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08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608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5C4C4B-E98E-4250-9565-7E9F011AB97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7BA3C25B-6287-4743-9F15-893FAAB3B2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886297-C639-49A0-A8B2-06779E7B99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1302</Words>
  <Characters>7427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4</cp:revision>
  <cp:lastPrinted>2014-07-11T05:50:00Z</cp:lastPrinted>
  <dcterms:created xsi:type="dcterms:W3CDTF">2018-10-09T06:55:00Z</dcterms:created>
  <dcterms:modified xsi:type="dcterms:W3CDTF">2018-10-09T07:03:00Z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